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AB28" w14:textId="606D5860" w:rsidR="00D161F4" w:rsidRPr="00603986" w:rsidRDefault="00D161F4" w:rsidP="00603986">
      <w:pPr>
        <w:jc w:val="center"/>
        <w:rPr>
          <w:b/>
          <w:bCs/>
        </w:rPr>
      </w:pPr>
      <w:r w:rsidRPr="00603986">
        <w:rPr>
          <w:b/>
          <w:bCs/>
        </w:rPr>
        <w:t>CARES Act and HE</w:t>
      </w:r>
      <w:r w:rsidR="0020247B">
        <w:rPr>
          <w:b/>
          <w:bCs/>
        </w:rPr>
        <w:t>E</w:t>
      </w:r>
      <w:r w:rsidRPr="00603986">
        <w:rPr>
          <w:b/>
          <w:bCs/>
        </w:rPr>
        <w:t xml:space="preserve">RF Grants Disclosure for </w:t>
      </w:r>
      <w:r w:rsidR="00D97173">
        <w:rPr>
          <w:b/>
          <w:bCs/>
        </w:rPr>
        <w:t>Boise Barber College</w:t>
      </w:r>
    </w:p>
    <w:p w14:paraId="7CF3E465" w14:textId="338DEE5A" w:rsidR="00D161F4" w:rsidRDefault="00D161F4"/>
    <w:p w14:paraId="66FDCFAE" w14:textId="644B85C2" w:rsidR="00D161F4" w:rsidRPr="00186321" w:rsidRDefault="00D161F4">
      <w:pPr>
        <w:rPr>
          <w:sz w:val="22"/>
          <w:szCs w:val="22"/>
        </w:rPr>
      </w:pPr>
      <w:r w:rsidRPr="00186321">
        <w:rPr>
          <w:b/>
          <w:bCs/>
          <w:sz w:val="22"/>
          <w:szCs w:val="22"/>
        </w:rPr>
        <w:t xml:space="preserve">CARES </w:t>
      </w:r>
      <w:r w:rsidR="00603986" w:rsidRPr="00186321">
        <w:rPr>
          <w:b/>
          <w:bCs/>
          <w:sz w:val="22"/>
          <w:szCs w:val="22"/>
        </w:rPr>
        <w:t>A</w:t>
      </w:r>
      <w:r w:rsidRPr="00186321">
        <w:rPr>
          <w:b/>
          <w:bCs/>
          <w:sz w:val="22"/>
          <w:szCs w:val="22"/>
        </w:rPr>
        <w:t>ct</w:t>
      </w:r>
      <w:r w:rsidRPr="00186321">
        <w:rPr>
          <w:sz w:val="22"/>
          <w:szCs w:val="22"/>
        </w:rPr>
        <w:t xml:space="preserve">: </w:t>
      </w:r>
      <w:r w:rsidR="0013452E" w:rsidRPr="00186321">
        <w:rPr>
          <w:sz w:val="22"/>
          <w:szCs w:val="22"/>
        </w:rPr>
        <w:t>Coronavirus</w:t>
      </w:r>
      <w:r w:rsidRPr="00186321">
        <w:rPr>
          <w:sz w:val="22"/>
          <w:szCs w:val="22"/>
        </w:rPr>
        <w:t xml:space="preserve"> Aid, Relief, and Economic Security Act</w:t>
      </w:r>
    </w:p>
    <w:p w14:paraId="16C3A5B1" w14:textId="402A3C47" w:rsidR="00D161F4" w:rsidRPr="00186321" w:rsidRDefault="00D161F4">
      <w:pPr>
        <w:rPr>
          <w:sz w:val="22"/>
          <w:szCs w:val="22"/>
        </w:rPr>
      </w:pPr>
      <w:r w:rsidRPr="00186321">
        <w:rPr>
          <w:b/>
          <w:bCs/>
          <w:sz w:val="22"/>
          <w:szCs w:val="22"/>
        </w:rPr>
        <w:t>HE</w:t>
      </w:r>
      <w:r w:rsidR="00264812">
        <w:rPr>
          <w:b/>
          <w:bCs/>
          <w:sz w:val="22"/>
          <w:szCs w:val="22"/>
        </w:rPr>
        <w:t>E</w:t>
      </w:r>
      <w:r w:rsidRPr="00186321">
        <w:rPr>
          <w:b/>
          <w:bCs/>
          <w:sz w:val="22"/>
          <w:szCs w:val="22"/>
        </w:rPr>
        <w:t>RF Grants</w:t>
      </w:r>
      <w:r w:rsidRPr="00186321">
        <w:rPr>
          <w:sz w:val="22"/>
          <w:szCs w:val="22"/>
        </w:rPr>
        <w:t>: Higher Education Emergency Relief Fund</w:t>
      </w:r>
    </w:p>
    <w:p w14:paraId="69DC7C3D" w14:textId="77777777" w:rsidR="00186321" w:rsidRDefault="00186321">
      <w:pPr>
        <w:rPr>
          <w:sz w:val="22"/>
          <w:szCs w:val="22"/>
        </w:rPr>
      </w:pPr>
    </w:p>
    <w:p w14:paraId="4F4F591E" w14:textId="4895014E" w:rsidR="00D74849" w:rsidRPr="00186321" w:rsidRDefault="00D97173">
      <w:pPr>
        <w:rPr>
          <w:sz w:val="22"/>
          <w:szCs w:val="22"/>
        </w:rPr>
      </w:pPr>
      <w:r>
        <w:rPr>
          <w:sz w:val="22"/>
          <w:szCs w:val="22"/>
        </w:rPr>
        <w:t>Boise Barber College</w:t>
      </w:r>
      <w:r w:rsidR="00D74849" w:rsidRPr="00186321">
        <w:rPr>
          <w:sz w:val="22"/>
          <w:szCs w:val="22"/>
        </w:rPr>
        <w:t xml:space="preserve"> is required to report certain information related to the use of HE</w:t>
      </w:r>
      <w:r w:rsidR="00264812">
        <w:rPr>
          <w:sz w:val="22"/>
          <w:szCs w:val="22"/>
        </w:rPr>
        <w:t>E</w:t>
      </w:r>
      <w:r w:rsidR="00D74849" w:rsidRPr="00186321">
        <w:rPr>
          <w:sz w:val="22"/>
          <w:szCs w:val="22"/>
        </w:rPr>
        <w:t xml:space="preserve">RF funds. The following information is reported for the period of </w:t>
      </w:r>
      <w:r w:rsidR="008B29A1">
        <w:rPr>
          <w:b/>
          <w:bCs/>
          <w:sz w:val="22"/>
          <w:szCs w:val="22"/>
        </w:rPr>
        <w:t>10/1/2021-12/31/2021</w:t>
      </w:r>
      <w:r w:rsidR="0013452E" w:rsidRPr="00186321">
        <w:rPr>
          <w:sz w:val="22"/>
          <w:szCs w:val="22"/>
        </w:rPr>
        <w:t>.</w:t>
      </w:r>
    </w:p>
    <w:p w14:paraId="29C699A9" w14:textId="4301B618" w:rsidR="00D161F4" w:rsidRPr="00186321" w:rsidRDefault="00D161F4">
      <w:pPr>
        <w:rPr>
          <w:sz w:val="22"/>
          <w:szCs w:val="22"/>
        </w:rPr>
      </w:pPr>
    </w:p>
    <w:p w14:paraId="33B39E6C" w14:textId="341B06D0" w:rsidR="00D161F4" w:rsidRPr="00186321" w:rsidRDefault="00D97173">
      <w:pPr>
        <w:rPr>
          <w:sz w:val="22"/>
          <w:szCs w:val="22"/>
        </w:rPr>
      </w:pPr>
      <w:r>
        <w:rPr>
          <w:sz w:val="22"/>
          <w:szCs w:val="22"/>
        </w:rPr>
        <w:t>Boise Barber College</w:t>
      </w:r>
      <w:r w:rsidR="00D161F4" w:rsidRPr="00186321">
        <w:rPr>
          <w:sz w:val="22"/>
          <w:szCs w:val="22"/>
        </w:rPr>
        <w:t xml:space="preserve"> signed and submitted to the Department of Education the Recipient’s Funding Certification and Agreement for the </w:t>
      </w:r>
      <w:r w:rsidR="00D161F4" w:rsidRPr="00186321">
        <w:rPr>
          <w:b/>
          <w:bCs/>
          <w:sz w:val="22"/>
          <w:szCs w:val="22"/>
        </w:rPr>
        <w:t>STUDENT PORTION HE</w:t>
      </w:r>
      <w:r w:rsidR="00264812">
        <w:rPr>
          <w:b/>
          <w:bCs/>
          <w:sz w:val="22"/>
          <w:szCs w:val="22"/>
        </w:rPr>
        <w:t>E</w:t>
      </w:r>
      <w:r w:rsidR="00D161F4" w:rsidRPr="00186321">
        <w:rPr>
          <w:b/>
          <w:bCs/>
          <w:sz w:val="22"/>
          <w:szCs w:val="22"/>
        </w:rPr>
        <w:t>RF</w:t>
      </w:r>
      <w:r w:rsidR="00D161F4" w:rsidRPr="00186321">
        <w:rPr>
          <w:sz w:val="22"/>
          <w:szCs w:val="22"/>
        </w:rPr>
        <w:t xml:space="preserve"> Grants authorized by Section 18004(a)(1) of the CARES Act, for the student portion of the funds </w:t>
      </w:r>
      <w:r w:rsidR="002B2831">
        <w:rPr>
          <w:sz w:val="22"/>
          <w:szCs w:val="22"/>
        </w:rPr>
        <w:t>in February 2021</w:t>
      </w:r>
      <w:r w:rsidR="0013452E" w:rsidRPr="00186321">
        <w:rPr>
          <w:sz w:val="22"/>
          <w:szCs w:val="22"/>
        </w:rPr>
        <w:t>.</w:t>
      </w:r>
    </w:p>
    <w:p w14:paraId="2AF72D58" w14:textId="67936102" w:rsidR="00D161F4" w:rsidRPr="00186321" w:rsidRDefault="00D161F4">
      <w:pPr>
        <w:rPr>
          <w:sz w:val="22"/>
          <w:szCs w:val="22"/>
        </w:rPr>
      </w:pPr>
    </w:p>
    <w:p w14:paraId="1BFD73FA" w14:textId="2FF5FF89" w:rsidR="00D161F4" w:rsidRPr="00186321" w:rsidRDefault="00D97173">
      <w:pPr>
        <w:rPr>
          <w:sz w:val="22"/>
          <w:szCs w:val="22"/>
        </w:rPr>
      </w:pPr>
      <w:r>
        <w:rPr>
          <w:sz w:val="22"/>
          <w:szCs w:val="22"/>
        </w:rPr>
        <w:t>Boise Barber College</w:t>
      </w:r>
      <w:r w:rsidR="00D161F4" w:rsidRPr="00186321">
        <w:rPr>
          <w:sz w:val="22"/>
          <w:szCs w:val="22"/>
        </w:rPr>
        <w:t xml:space="preserve"> assures that no less than </w:t>
      </w:r>
      <w:r w:rsidR="002B2831">
        <w:rPr>
          <w:sz w:val="22"/>
          <w:szCs w:val="22"/>
        </w:rPr>
        <w:t>100</w:t>
      </w:r>
      <w:r w:rsidR="00D161F4" w:rsidRPr="00186321">
        <w:rPr>
          <w:sz w:val="22"/>
          <w:szCs w:val="22"/>
        </w:rPr>
        <w:t>% of the funds received under Section 18004(a)(1) of the CARES Act to provide Emergency Financial Aid Grants to students will be distributed directly to students</w:t>
      </w:r>
      <w:r w:rsidR="002B2831">
        <w:rPr>
          <w:sz w:val="22"/>
          <w:szCs w:val="22"/>
        </w:rPr>
        <w:t xml:space="preserve"> or applied to outstanding tuition per the student’s signed written request.</w:t>
      </w:r>
    </w:p>
    <w:p w14:paraId="5A0EB2A6" w14:textId="00E87CB9" w:rsidR="00D161F4" w:rsidRPr="00186321" w:rsidRDefault="00D161F4">
      <w:pPr>
        <w:rPr>
          <w:sz w:val="22"/>
          <w:szCs w:val="22"/>
        </w:rPr>
      </w:pPr>
    </w:p>
    <w:p w14:paraId="720586B1" w14:textId="5F862740" w:rsidR="00D161F4" w:rsidRPr="00186321" w:rsidRDefault="0031558E">
      <w:pPr>
        <w:rPr>
          <w:sz w:val="22"/>
          <w:szCs w:val="22"/>
        </w:rPr>
      </w:pPr>
      <w:r>
        <w:rPr>
          <w:sz w:val="22"/>
          <w:szCs w:val="22"/>
        </w:rPr>
        <w:t>For this reporting period, $</w:t>
      </w:r>
      <w:r w:rsidR="008B29A1">
        <w:rPr>
          <w:sz w:val="22"/>
          <w:szCs w:val="22"/>
        </w:rPr>
        <w:t>5000.00</w:t>
      </w:r>
      <w:r>
        <w:rPr>
          <w:sz w:val="22"/>
          <w:szCs w:val="22"/>
        </w:rPr>
        <w:t xml:space="preserve"> was awarded to </w:t>
      </w:r>
      <w:r w:rsidR="008B29A1">
        <w:rPr>
          <w:sz w:val="22"/>
          <w:szCs w:val="22"/>
        </w:rPr>
        <w:t>2</w:t>
      </w:r>
      <w:r>
        <w:rPr>
          <w:sz w:val="22"/>
          <w:szCs w:val="22"/>
        </w:rPr>
        <w:t xml:space="preserve"> students.  $</w:t>
      </w:r>
      <w:r w:rsidR="008B29A1">
        <w:rPr>
          <w:sz w:val="22"/>
          <w:szCs w:val="22"/>
        </w:rPr>
        <w:t>0</w:t>
      </w:r>
      <w:r>
        <w:rPr>
          <w:sz w:val="22"/>
          <w:szCs w:val="22"/>
        </w:rPr>
        <w:t xml:space="preserve"> of those funds have been applied to tuition per student’s request.  </w:t>
      </w:r>
      <w:r w:rsidR="00D161F4" w:rsidRPr="00186321">
        <w:rPr>
          <w:sz w:val="22"/>
          <w:szCs w:val="22"/>
        </w:rPr>
        <w:t xml:space="preserve">To date, </w:t>
      </w:r>
      <w:r w:rsidR="00D97173">
        <w:rPr>
          <w:sz w:val="22"/>
          <w:szCs w:val="22"/>
        </w:rPr>
        <w:t>Boise Barber College</w:t>
      </w:r>
      <w:r w:rsidR="00790208" w:rsidRPr="00186321">
        <w:rPr>
          <w:sz w:val="22"/>
          <w:szCs w:val="22"/>
        </w:rPr>
        <w:t xml:space="preserve"> has</w:t>
      </w:r>
      <w:r w:rsidR="001A7B7C">
        <w:rPr>
          <w:sz w:val="22"/>
          <w:szCs w:val="22"/>
        </w:rPr>
        <w:t xml:space="preserve"> been awarded a total distribution of </w:t>
      </w:r>
      <w:r w:rsidR="00D161F4" w:rsidRPr="00186321">
        <w:rPr>
          <w:sz w:val="22"/>
          <w:szCs w:val="22"/>
        </w:rPr>
        <w:t>$</w:t>
      </w:r>
      <w:r>
        <w:rPr>
          <w:sz w:val="22"/>
          <w:szCs w:val="22"/>
        </w:rPr>
        <w:t>185,112.00</w:t>
      </w:r>
      <w:r w:rsidR="001A7B7C">
        <w:rPr>
          <w:sz w:val="22"/>
          <w:szCs w:val="22"/>
        </w:rPr>
        <w:t xml:space="preserve"> for the student portion. </w:t>
      </w:r>
      <w:r w:rsidR="00790208" w:rsidRPr="00186321">
        <w:rPr>
          <w:b/>
          <w:bCs/>
          <w:sz w:val="22"/>
          <w:szCs w:val="22"/>
        </w:rPr>
        <w:t xml:space="preserve"> $</w:t>
      </w:r>
      <w:r w:rsidR="008B29A1">
        <w:rPr>
          <w:b/>
          <w:bCs/>
          <w:sz w:val="22"/>
          <w:szCs w:val="22"/>
        </w:rPr>
        <w:t>134,180.00</w:t>
      </w:r>
      <w:r w:rsidR="00790208" w:rsidRPr="00186321">
        <w:rPr>
          <w:b/>
          <w:bCs/>
          <w:sz w:val="22"/>
          <w:szCs w:val="22"/>
        </w:rPr>
        <w:t xml:space="preserve"> or </w:t>
      </w:r>
      <w:r w:rsidR="009B1F8E">
        <w:rPr>
          <w:b/>
          <w:bCs/>
          <w:sz w:val="22"/>
          <w:szCs w:val="22"/>
        </w:rPr>
        <w:t>7</w:t>
      </w:r>
      <w:r w:rsidR="008B29A1">
        <w:rPr>
          <w:b/>
          <w:bCs/>
          <w:sz w:val="22"/>
          <w:szCs w:val="22"/>
        </w:rPr>
        <w:t>2</w:t>
      </w:r>
      <w:r w:rsidR="00D161F4" w:rsidRPr="00186321">
        <w:rPr>
          <w:b/>
          <w:bCs/>
          <w:sz w:val="22"/>
          <w:szCs w:val="22"/>
        </w:rPr>
        <w:t>%</w:t>
      </w:r>
      <w:r w:rsidR="00D161F4" w:rsidRPr="00186321">
        <w:rPr>
          <w:sz w:val="22"/>
          <w:szCs w:val="22"/>
        </w:rPr>
        <w:t xml:space="preserve"> </w:t>
      </w:r>
      <w:r w:rsidR="00790208" w:rsidRPr="00186321">
        <w:rPr>
          <w:sz w:val="22"/>
          <w:szCs w:val="22"/>
        </w:rPr>
        <w:t xml:space="preserve">of those funds </w:t>
      </w:r>
      <w:r w:rsidR="00D161F4" w:rsidRPr="00186321">
        <w:rPr>
          <w:sz w:val="22"/>
          <w:szCs w:val="22"/>
        </w:rPr>
        <w:t>ha</w:t>
      </w:r>
      <w:r w:rsidR="00790208" w:rsidRPr="00186321">
        <w:rPr>
          <w:sz w:val="22"/>
          <w:szCs w:val="22"/>
        </w:rPr>
        <w:t>ve</w:t>
      </w:r>
      <w:r w:rsidR="00D161F4" w:rsidRPr="00186321">
        <w:rPr>
          <w:sz w:val="22"/>
          <w:szCs w:val="22"/>
        </w:rPr>
        <w:t xml:space="preserve"> been distributed to eligible students who have expressed need of these Emergency Funds. </w:t>
      </w:r>
    </w:p>
    <w:p w14:paraId="57BAB6E8" w14:textId="3107CF4E" w:rsidR="00D161F4" w:rsidRPr="00186321" w:rsidRDefault="00D161F4">
      <w:pPr>
        <w:rPr>
          <w:sz w:val="22"/>
          <w:szCs w:val="22"/>
        </w:rPr>
      </w:pPr>
    </w:p>
    <w:p w14:paraId="13A8A1D4" w14:textId="1B5FB031" w:rsidR="00D161F4" w:rsidRPr="00186321" w:rsidRDefault="00D97173">
      <w:pPr>
        <w:rPr>
          <w:sz w:val="22"/>
          <w:szCs w:val="22"/>
        </w:rPr>
      </w:pPr>
      <w:r>
        <w:rPr>
          <w:sz w:val="22"/>
          <w:szCs w:val="22"/>
        </w:rPr>
        <w:t>Boise Barber College</w:t>
      </w:r>
      <w:r w:rsidR="00D161F4" w:rsidRPr="00186321">
        <w:rPr>
          <w:sz w:val="22"/>
          <w:szCs w:val="22"/>
        </w:rPr>
        <w:t xml:space="preserve"> has </w:t>
      </w:r>
      <w:r w:rsidR="00D161F4" w:rsidRPr="00186321">
        <w:rPr>
          <w:b/>
          <w:bCs/>
          <w:sz w:val="22"/>
          <w:szCs w:val="22"/>
        </w:rPr>
        <w:t xml:space="preserve">approximately </w:t>
      </w:r>
      <w:r w:rsidR="00D45630">
        <w:rPr>
          <w:b/>
          <w:bCs/>
          <w:sz w:val="22"/>
          <w:szCs w:val="22"/>
        </w:rPr>
        <w:t>100</w:t>
      </w:r>
      <w:r w:rsidR="00D161F4" w:rsidRPr="00186321">
        <w:rPr>
          <w:b/>
          <w:bCs/>
          <w:sz w:val="22"/>
          <w:szCs w:val="22"/>
        </w:rPr>
        <w:t xml:space="preserve"> students</w:t>
      </w:r>
      <w:r w:rsidR="001A7B7C">
        <w:rPr>
          <w:b/>
          <w:bCs/>
          <w:sz w:val="22"/>
          <w:szCs w:val="22"/>
        </w:rPr>
        <w:t>, on average,</w:t>
      </w:r>
      <w:r w:rsidR="00D161F4" w:rsidRPr="00186321">
        <w:rPr>
          <w:b/>
          <w:bCs/>
          <w:sz w:val="22"/>
          <w:szCs w:val="22"/>
        </w:rPr>
        <w:t xml:space="preserve"> eligible</w:t>
      </w:r>
      <w:r w:rsidR="00D161F4" w:rsidRPr="00186321">
        <w:rPr>
          <w:sz w:val="22"/>
          <w:szCs w:val="22"/>
        </w:rPr>
        <w:t xml:space="preserve"> to participate in programs under Section 484 in Title IV of the Higher Education </w:t>
      </w:r>
      <w:r w:rsidR="00FD2E0F" w:rsidRPr="00186321">
        <w:rPr>
          <w:sz w:val="22"/>
          <w:szCs w:val="22"/>
        </w:rPr>
        <w:t>A</w:t>
      </w:r>
      <w:r w:rsidR="00D161F4" w:rsidRPr="00186321">
        <w:rPr>
          <w:sz w:val="22"/>
          <w:szCs w:val="22"/>
        </w:rPr>
        <w:t xml:space="preserve">ct of 1965 and thus eligible to receive Emergency Financial Aid Grants to students under Section 18004(a)(1) of the CARES act. </w:t>
      </w:r>
      <w:r w:rsidR="009B1F8E">
        <w:rPr>
          <w:b/>
          <w:bCs/>
          <w:sz w:val="22"/>
          <w:szCs w:val="22"/>
        </w:rPr>
        <w:t>7</w:t>
      </w:r>
      <w:r w:rsidR="008B29A1">
        <w:rPr>
          <w:b/>
          <w:bCs/>
          <w:sz w:val="22"/>
          <w:szCs w:val="22"/>
        </w:rPr>
        <w:t>4</w:t>
      </w:r>
      <w:r w:rsidR="00D161F4" w:rsidRPr="00186321">
        <w:rPr>
          <w:b/>
          <w:bCs/>
          <w:sz w:val="22"/>
          <w:szCs w:val="22"/>
        </w:rPr>
        <w:t xml:space="preserve"> students have received</w:t>
      </w:r>
      <w:r w:rsidR="00D161F4" w:rsidRPr="00186321">
        <w:rPr>
          <w:sz w:val="22"/>
          <w:szCs w:val="22"/>
        </w:rPr>
        <w:t xml:space="preserve"> Emergency Financial Aid Grants </w:t>
      </w:r>
      <w:r w:rsidR="00B205DC" w:rsidRPr="00186321">
        <w:rPr>
          <w:sz w:val="22"/>
          <w:szCs w:val="22"/>
        </w:rPr>
        <w:t>to students under Section 18004(a)(1).</w:t>
      </w:r>
    </w:p>
    <w:p w14:paraId="6CFC1C30" w14:textId="1ED240F2" w:rsidR="00B205DC" w:rsidRPr="00186321" w:rsidRDefault="00B205DC">
      <w:pPr>
        <w:rPr>
          <w:sz w:val="22"/>
          <w:szCs w:val="22"/>
        </w:rPr>
      </w:pPr>
    </w:p>
    <w:p w14:paraId="3FDC734A" w14:textId="3AA88A47" w:rsidR="00B205DC" w:rsidRPr="00186321" w:rsidRDefault="00D97173">
      <w:pPr>
        <w:rPr>
          <w:sz w:val="22"/>
          <w:szCs w:val="22"/>
        </w:rPr>
      </w:pPr>
      <w:r>
        <w:rPr>
          <w:sz w:val="22"/>
          <w:szCs w:val="22"/>
        </w:rPr>
        <w:t>Boise Barber College</w:t>
      </w:r>
      <w:r w:rsidR="00B205DC" w:rsidRPr="00186321">
        <w:rPr>
          <w:sz w:val="22"/>
          <w:szCs w:val="22"/>
        </w:rPr>
        <w:t xml:space="preserve"> sent notice to all eligible students via text message, in person announcements and phone calls explain</w:t>
      </w:r>
      <w:r w:rsidR="00603986" w:rsidRPr="00186321">
        <w:rPr>
          <w:sz w:val="22"/>
          <w:szCs w:val="22"/>
        </w:rPr>
        <w:t>ing</w:t>
      </w:r>
      <w:r w:rsidR="00B205DC" w:rsidRPr="00186321">
        <w:rPr>
          <w:sz w:val="22"/>
          <w:szCs w:val="22"/>
        </w:rPr>
        <w:t xml:space="preserve"> the purpose of the HE</w:t>
      </w:r>
      <w:r w:rsidR="00264812">
        <w:rPr>
          <w:sz w:val="22"/>
          <w:szCs w:val="22"/>
        </w:rPr>
        <w:t>E</w:t>
      </w:r>
      <w:r w:rsidR="00B205DC" w:rsidRPr="00186321">
        <w:rPr>
          <w:sz w:val="22"/>
          <w:szCs w:val="22"/>
        </w:rPr>
        <w:t xml:space="preserve">RF Grant. Students were informed of eligibility requirements, what the funds may be used for and how to notify </w:t>
      </w:r>
      <w:r>
        <w:rPr>
          <w:sz w:val="22"/>
          <w:szCs w:val="22"/>
        </w:rPr>
        <w:t>Boise Barbe College</w:t>
      </w:r>
      <w:r w:rsidR="00B205DC" w:rsidRPr="00186321">
        <w:rPr>
          <w:sz w:val="22"/>
          <w:szCs w:val="22"/>
        </w:rPr>
        <w:t xml:space="preserve"> if they </w:t>
      </w:r>
      <w:r w:rsidR="00FD2E0F" w:rsidRPr="00186321">
        <w:rPr>
          <w:sz w:val="22"/>
          <w:szCs w:val="22"/>
        </w:rPr>
        <w:t>were</w:t>
      </w:r>
      <w:r w:rsidR="00B205DC" w:rsidRPr="00186321">
        <w:rPr>
          <w:sz w:val="22"/>
          <w:szCs w:val="22"/>
        </w:rPr>
        <w:t xml:space="preserve"> interested in receiving these funds. </w:t>
      </w:r>
      <w:r w:rsidR="00FD2E0F" w:rsidRPr="00186321">
        <w:rPr>
          <w:sz w:val="22"/>
          <w:szCs w:val="22"/>
        </w:rPr>
        <w:t xml:space="preserve">Cost of Living expenses are the only authorized use of </w:t>
      </w:r>
      <w:r w:rsidR="00B205DC" w:rsidRPr="00186321">
        <w:rPr>
          <w:sz w:val="22"/>
          <w:szCs w:val="22"/>
        </w:rPr>
        <w:t>these funds</w:t>
      </w:r>
      <w:r w:rsidR="00FD2E0F" w:rsidRPr="00186321">
        <w:rPr>
          <w:sz w:val="22"/>
          <w:szCs w:val="22"/>
        </w:rPr>
        <w:t xml:space="preserve">. </w:t>
      </w:r>
      <w:r w:rsidR="00B205DC" w:rsidRPr="00186321">
        <w:rPr>
          <w:sz w:val="22"/>
          <w:szCs w:val="22"/>
        </w:rPr>
        <w:t xml:space="preserve">Cost of Living </w:t>
      </w:r>
      <w:r w:rsidR="00FD2E0F" w:rsidRPr="00186321">
        <w:rPr>
          <w:sz w:val="22"/>
          <w:szCs w:val="22"/>
        </w:rPr>
        <w:t>expenses</w:t>
      </w:r>
      <w:r w:rsidR="00B205DC" w:rsidRPr="00186321">
        <w:rPr>
          <w:sz w:val="22"/>
          <w:szCs w:val="22"/>
        </w:rPr>
        <w:t xml:space="preserve"> </w:t>
      </w:r>
      <w:r w:rsidR="00FD2E0F" w:rsidRPr="00186321">
        <w:rPr>
          <w:sz w:val="22"/>
          <w:szCs w:val="22"/>
        </w:rPr>
        <w:t>include;</w:t>
      </w:r>
      <w:r w:rsidR="00B205DC" w:rsidRPr="00186321">
        <w:rPr>
          <w:sz w:val="22"/>
          <w:szCs w:val="22"/>
        </w:rPr>
        <w:t xml:space="preserve"> food, housing, course materials, technology, health care and childcare. </w:t>
      </w:r>
    </w:p>
    <w:p w14:paraId="7F56F4DA" w14:textId="2F6E078C" w:rsidR="00D161F4" w:rsidRPr="00186321" w:rsidRDefault="00D161F4">
      <w:pPr>
        <w:rPr>
          <w:sz w:val="22"/>
          <w:szCs w:val="22"/>
        </w:rPr>
      </w:pPr>
    </w:p>
    <w:p w14:paraId="5C5EFA3B" w14:textId="7CF88583" w:rsidR="00B205DC" w:rsidRDefault="001A7B7C">
      <w:pPr>
        <w:rPr>
          <w:sz w:val="22"/>
          <w:szCs w:val="22"/>
        </w:rPr>
      </w:pPr>
      <w:r>
        <w:rPr>
          <w:sz w:val="22"/>
          <w:szCs w:val="22"/>
        </w:rPr>
        <w:t>All students were eligible to complete an application packer with a personal statement detailing the hardship or need and submitting any relevant documentation to verify that need.  Once the application packet was</w:t>
      </w:r>
      <w:r w:rsidR="00311DB4">
        <w:rPr>
          <w:sz w:val="22"/>
          <w:szCs w:val="22"/>
        </w:rPr>
        <w:t xml:space="preserve"> received, it was reviewed by a committee for either approval or denial.  If the application was approved the committee would also set the awarded dollar amount based off all presented and known information.  Awards were made exclusively off need or hardship, personal relationship, current school standing and outstanding debt to Boise Barber College was not considered.</w:t>
      </w:r>
    </w:p>
    <w:p w14:paraId="6526F6B0" w14:textId="77777777" w:rsidR="00311DB4" w:rsidRPr="00186321" w:rsidRDefault="00311DB4">
      <w:pPr>
        <w:rPr>
          <w:sz w:val="22"/>
          <w:szCs w:val="22"/>
        </w:rPr>
      </w:pPr>
    </w:p>
    <w:p w14:paraId="79B2E27E" w14:textId="6BD2E358" w:rsidR="00D161F4" w:rsidRPr="00186321" w:rsidRDefault="00094DDE">
      <w:pPr>
        <w:rPr>
          <w:sz w:val="22"/>
          <w:szCs w:val="22"/>
        </w:rPr>
      </w:pPr>
      <w:r w:rsidRPr="00186321">
        <w:rPr>
          <w:sz w:val="22"/>
          <w:szCs w:val="22"/>
        </w:rPr>
        <w:t>Students were considered eligible for emergency grant funds if</w:t>
      </w:r>
      <w:r w:rsidR="002B2EE6" w:rsidRPr="00186321">
        <w:rPr>
          <w:sz w:val="22"/>
          <w:szCs w:val="22"/>
        </w:rPr>
        <w:t xml:space="preserve"> they met all of the following requirements</w:t>
      </w:r>
      <w:r w:rsidRPr="00186321">
        <w:rPr>
          <w:sz w:val="22"/>
          <w:szCs w:val="22"/>
        </w:rPr>
        <w:t>:</w:t>
      </w:r>
    </w:p>
    <w:p w14:paraId="2D6C0F23" w14:textId="3150A563" w:rsidR="00094DDE" w:rsidRPr="00186321" w:rsidRDefault="00094DDE" w:rsidP="00D74849">
      <w:pPr>
        <w:pStyle w:val="ListParagraph"/>
        <w:numPr>
          <w:ilvl w:val="0"/>
          <w:numId w:val="1"/>
        </w:numPr>
        <w:rPr>
          <w:sz w:val="22"/>
          <w:szCs w:val="22"/>
        </w:rPr>
      </w:pPr>
      <w:r w:rsidRPr="00186321">
        <w:rPr>
          <w:sz w:val="22"/>
          <w:szCs w:val="22"/>
        </w:rPr>
        <w:t>They expressed interest in receiving these funds</w:t>
      </w:r>
      <w:r w:rsidR="00603986" w:rsidRPr="00186321">
        <w:rPr>
          <w:sz w:val="22"/>
          <w:szCs w:val="22"/>
        </w:rPr>
        <w:t>.</w:t>
      </w:r>
    </w:p>
    <w:p w14:paraId="20BFFA15" w14:textId="2F255CFA" w:rsidR="00094DDE" w:rsidRPr="00186321" w:rsidRDefault="00094DDE" w:rsidP="00D74849">
      <w:pPr>
        <w:pStyle w:val="ListParagraph"/>
        <w:numPr>
          <w:ilvl w:val="0"/>
          <w:numId w:val="1"/>
        </w:numPr>
        <w:rPr>
          <w:sz w:val="22"/>
          <w:szCs w:val="22"/>
        </w:rPr>
      </w:pPr>
      <w:r w:rsidRPr="00186321">
        <w:rPr>
          <w:sz w:val="22"/>
          <w:szCs w:val="22"/>
        </w:rPr>
        <w:t xml:space="preserve">They were </w:t>
      </w:r>
      <w:r w:rsidR="00603986" w:rsidRPr="00186321">
        <w:rPr>
          <w:sz w:val="22"/>
          <w:szCs w:val="22"/>
        </w:rPr>
        <w:t xml:space="preserve">either </w:t>
      </w:r>
      <w:r w:rsidRPr="00186321">
        <w:rPr>
          <w:sz w:val="22"/>
          <w:szCs w:val="22"/>
        </w:rPr>
        <w:t xml:space="preserve">enrolled at </w:t>
      </w:r>
      <w:r w:rsidR="00D97173">
        <w:rPr>
          <w:sz w:val="22"/>
          <w:szCs w:val="22"/>
        </w:rPr>
        <w:t>Boise Barber College</w:t>
      </w:r>
      <w:r w:rsidRPr="00186321">
        <w:rPr>
          <w:sz w:val="22"/>
          <w:szCs w:val="22"/>
        </w:rPr>
        <w:t xml:space="preserve"> during the COVID-19 school closure and quarantine (March 30-May 4, 2020), completed their hours during the school closure, or began instruction after the closure was over</w:t>
      </w:r>
      <w:r w:rsidR="00311DB4">
        <w:rPr>
          <w:sz w:val="22"/>
          <w:szCs w:val="22"/>
        </w:rPr>
        <w:t xml:space="preserve"> and before their application date.</w:t>
      </w:r>
    </w:p>
    <w:p w14:paraId="7613CDF8" w14:textId="3D2E48A1" w:rsidR="00094DDE" w:rsidRPr="00186321" w:rsidRDefault="00311DB4" w:rsidP="00D74849">
      <w:pPr>
        <w:pStyle w:val="ListParagraph"/>
        <w:numPr>
          <w:ilvl w:val="0"/>
          <w:numId w:val="1"/>
        </w:numPr>
        <w:rPr>
          <w:sz w:val="22"/>
          <w:szCs w:val="22"/>
        </w:rPr>
      </w:pPr>
      <w:r>
        <w:rPr>
          <w:sz w:val="22"/>
          <w:szCs w:val="22"/>
        </w:rPr>
        <w:t>They are not currently on a Leave of Absence.</w:t>
      </w:r>
    </w:p>
    <w:p w14:paraId="152F5693" w14:textId="08AE1B12" w:rsidR="00D74849" w:rsidRPr="00186321" w:rsidRDefault="00D74849" w:rsidP="00D74849">
      <w:pPr>
        <w:pStyle w:val="ListParagraph"/>
        <w:numPr>
          <w:ilvl w:val="0"/>
          <w:numId w:val="1"/>
        </w:numPr>
        <w:rPr>
          <w:sz w:val="22"/>
          <w:szCs w:val="22"/>
        </w:rPr>
      </w:pPr>
      <w:r w:rsidRPr="00186321">
        <w:rPr>
          <w:sz w:val="22"/>
          <w:szCs w:val="22"/>
        </w:rPr>
        <w:t xml:space="preserve">They agreed to only use Emergency Grant funds for authorized, cost of living, expenses. </w:t>
      </w:r>
    </w:p>
    <w:p w14:paraId="1A514966" w14:textId="39F49FA6" w:rsidR="00D74849" w:rsidRPr="00186321" w:rsidRDefault="00D74849" w:rsidP="00D74849">
      <w:pPr>
        <w:rPr>
          <w:sz w:val="22"/>
          <w:szCs w:val="22"/>
        </w:rPr>
      </w:pPr>
    </w:p>
    <w:p w14:paraId="789D7DD1" w14:textId="77777777" w:rsidR="00D74849" w:rsidRDefault="00D74849" w:rsidP="00D74849"/>
    <w:sectPr w:rsidR="00D74849" w:rsidSect="00180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5D43"/>
    <w:multiLevelType w:val="hybridMultilevel"/>
    <w:tmpl w:val="48F08CB6"/>
    <w:lvl w:ilvl="0" w:tplc="39304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295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F4"/>
    <w:rsid w:val="00094DDE"/>
    <w:rsid w:val="0013452E"/>
    <w:rsid w:val="00180DB0"/>
    <w:rsid w:val="00186321"/>
    <w:rsid w:val="001A7B7C"/>
    <w:rsid w:val="0020247B"/>
    <w:rsid w:val="00264812"/>
    <w:rsid w:val="002B2831"/>
    <w:rsid w:val="002B2EE6"/>
    <w:rsid w:val="00311DB4"/>
    <w:rsid w:val="0031558E"/>
    <w:rsid w:val="00603986"/>
    <w:rsid w:val="00790208"/>
    <w:rsid w:val="008B29A1"/>
    <w:rsid w:val="009B1F8E"/>
    <w:rsid w:val="009B362B"/>
    <w:rsid w:val="00A22467"/>
    <w:rsid w:val="00A87EDD"/>
    <w:rsid w:val="00B205DC"/>
    <w:rsid w:val="00D161F4"/>
    <w:rsid w:val="00D45630"/>
    <w:rsid w:val="00D74849"/>
    <w:rsid w:val="00D97173"/>
    <w:rsid w:val="00FD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784D"/>
  <w15:chartTrackingRefBased/>
  <w15:docId w15:val="{F5D02E37-162E-8F4E-8C0E-656B34E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Mayers</dc:creator>
  <cp:keywords/>
  <dc:description/>
  <cp:lastModifiedBy>Sarah Ward</cp:lastModifiedBy>
  <cp:revision>3</cp:revision>
  <cp:lastPrinted>2023-02-14T21:48:00Z</cp:lastPrinted>
  <dcterms:created xsi:type="dcterms:W3CDTF">2023-02-15T00:02:00Z</dcterms:created>
  <dcterms:modified xsi:type="dcterms:W3CDTF">2023-02-15T00:11:00Z</dcterms:modified>
</cp:coreProperties>
</file>